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BD" w:rsidRPr="003561BD" w:rsidRDefault="003561BD">
      <w:pPr>
        <w:rPr>
          <w:rFonts w:ascii="Arial" w:hAnsi="Arial" w:cs="Arial"/>
          <w:b/>
        </w:rPr>
      </w:pPr>
    </w:p>
    <w:p w:rsidR="003561BD" w:rsidRPr="003561BD" w:rsidRDefault="003561BD">
      <w:pPr>
        <w:rPr>
          <w:rFonts w:ascii="Arial" w:hAnsi="Arial" w:cs="Arial"/>
          <w:b/>
        </w:rPr>
      </w:pPr>
      <w:r w:rsidRPr="003561BD">
        <w:rPr>
          <w:rFonts w:ascii="Arial" w:hAnsi="Arial" w:cs="Arial"/>
          <w:b/>
        </w:rPr>
        <w:t>Anlage</w:t>
      </w:r>
      <w:r w:rsidR="00DE6667">
        <w:rPr>
          <w:rFonts w:ascii="Arial" w:hAnsi="Arial" w:cs="Arial"/>
          <w:b/>
        </w:rPr>
        <w:t xml:space="preserve"> 5</w:t>
      </w:r>
      <w:bookmarkStart w:id="0" w:name="_GoBack"/>
      <w:bookmarkEnd w:id="0"/>
    </w:p>
    <w:p w:rsidR="003561BD" w:rsidRPr="003561BD" w:rsidRDefault="003561BD">
      <w:pPr>
        <w:rPr>
          <w:rFonts w:ascii="Arial" w:hAnsi="Arial" w:cs="Arial"/>
          <w:b/>
        </w:rPr>
      </w:pPr>
      <w:r w:rsidRPr="003561BD">
        <w:rPr>
          <w:rFonts w:ascii="Arial" w:hAnsi="Arial" w:cs="Arial"/>
          <w:b/>
        </w:rPr>
        <w:t>zu Leistungsbeschreibung 1.2.8 Anschlussfahrten</w:t>
      </w:r>
    </w:p>
    <w:p w:rsidR="003561BD" w:rsidRDefault="003561BD">
      <w:pPr>
        <w:rPr>
          <w:rFonts w:ascii="Arial" w:hAnsi="Arial" w:cs="Arial"/>
        </w:rPr>
      </w:pPr>
    </w:p>
    <w:p w:rsidR="003561BD" w:rsidRDefault="006361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Für den Schüler- und Pendlerverkehr </w:t>
      </w:r>
      <w:r w:rsidRPr="006361DD"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t>folgende</w:t>
      </w:r>
      <w:r w:rsidRPr="006361DD">
        <w:rPr>
          <w:rFonts w:ascii="Arial" w:hAnsi="Arial" w:cs="Arial"/>
        </w:rPr>
        <w:t xml:space="preserve"> Fahrten trotz Wechsel der Liniennummer am Bahnhof mit demselben Bus fortzuführen</w:t>
      </w:r>
      <w:r>
        <w:rPr>
          <w:rFonts w:ascii="Arial" w:hAnsi="Arial" w:cs="Arial"/>
        </w:rPr>
        <w:t>:</w:t>
      </w:r>
    </w:p>
    <w:p w:rsidR="006F676D" w:rsidRDefault="006F676D" w:rsidP="006F676D">
      <w:pPr>
        <w:rPr>
          <w:rFonts w:ascii="Arial" w:hAnsi="Arial" w:cs="Arial"/>
        </w:rPr>
      </w:pPr>
      <w:r w:rsidRPr="00F27333">
        <w:rPr>
          <w:rFonts w:ascii="Arial" w:hAnsi="Arial" w:cs="Arial"/>
          <w:b/>
        </w:rPr>
        <w:t>Linie 48</w:t>
      </w:r>
      <w:r>
        <w:rPr>
          <w:rFonts w:ascii="Arial" w:hAnsi="Arial" w:cs="Arial"/>
          <w:b/>
        </w:rPr>
        <w:t>6</w:t>
      </w:r>
      <w:r w:rsidRPr="00F27333">
        <w:rPr>
          <w:rFonts w:ascii="Arial" w:hAnsi="Arial" w:cs="Arial"/>
          <w:b/>
        </w:rPr>
        <w:t xml:space="preserve"> Fahrt 106</w:t>
      </w:r>
      <w:r>
        <w:rPr>
          <w:rFonts w:ascii="Arial" w:hAnsi="Arial" w:cs="Arial"/>
        </w:rPr>
        <w:t xml:space="preserve"> Ankunft Bahnhof 07:3</w:t>
      </w:r>
      <w:r w:rsidR="00221020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Uhr =&gt;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Fortsetzung durch </w:t>
      </w:r>
      <w:r w:rsidRPr="00F27333">
        <w:rPr>
          <w:rFonts w:ascii="Arial" w:hAnsi="Arial" w:cs="Arial"/>
          <w:b/>
        </w:rPr>
        <w:t>Linie 487 Fahrt 10</w:t>
      </w:r>
      <w:r w:rsidR="00105BB5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Abfahrt Bahnhof 07:3</w:t>
      </w:r>
      <w:r w:rsidR="00105BB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Uhr</w:t>
      </w:r>
    </w:p>
    <w:p w:rsidR="00105BB5" w:rsidRDefault="00105BB5" w:rsidP="00105BB5">
      <w:pPr>
        <w:rPr>
          <w:rFonts w:ascii="Arial" w:hAnsi="Arial" w:cs="Arial"/>
        </w:rPr>
      </w:pPr>
      <w:r w:rsidRPr="00F27333">
        <w:rPr>
          <w:rFonts w:ascii="Arial" w:hAnsi="Arial" w:cs="Arial"/>
          <w:b/>
        </w:rPr>
        <w:t>Linie 485 Fahrt 106</w:t>
      </w:r>
      <w:r>
        <w:rPr>
          <w:rFonts w:ascii="Arial" w:hAnsi="Arial" w:cs="Arial"/>
        </w:rPr>
        <w:t xml:space="preserve"> Ankunft Bahnhof 07:31 Uhr =&gt;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Fortsetzung durch </w:t>
      </w:r>
      <w:r w:rsidRPr="00F27333">
        <w:rPr>
          <w:rFonts w:ascii="Arial" w:hAnsi="Arial" w:cs="Arial"/>
          <w:b/>
        </w:rPr>
        <w:t>Linie 487 Fahrt 10</w:t>
      </w:r>
      <w:r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Abfahrt Bahnhof 07:38 Uhr</w:t>
      </w:r>
    </w:p>
    <w:p w:rsidR="005B469B" w:rsidRDefault="005B469B" w:rsidP="006F676D">
      <w:pPr>
        <w:rPr>
          <w:rFonts w:ascii="Arial" w:hAnsi="Arial" w:cs="Arial"/>
        </w:rPr>
      </w:pPr>
    </w:p>
    <w:p w:rsidR="005B469B" w:rsidRDefault="005B469B" w:rsidP="006F6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Weiterfahrten der Busse am Bahnhof mit anderen Liniennummern während des Tages </w:t>
      </w:r>
      <w:r w:rsidR="009353E2">
        <w:rPr>
          <w:rFonts w:ascii="Arial" w:hAnsi="Arial" w:cs="Arial"/>
        </w:rPr>
        <w:t>sind</w:t>
      </w:r>
      <w:r>
        <w:rPr>
          <w:rFonts w:ascii="Arial" w:hAnsi="Arial" w:cs="Arial"/>
        </w:rPr>
        <w:t xml:space="preserve"> wünschenswert, sind aber </w:t>
      </w:r>
      <w:r w:rsidR="009353E2">
        <w:rPr>
          <w:rFonts w:ascii="Arial" w:hAnsi="Arial" w:cs="Arial"/>
        </w:rPr>
        <w:t>nicht verpflichtend</w:t>
      </w:r>
      <w:r>
        <w:rPr>
          <w:rFonts w:ascii="Arial" w:hAnsi="Arial" w:cs="Arial"/>
        </w:rPr>
        <w:t>. Dies würde einzelnen Fahrgästen ermöglichen, ohne Umsteigen weiterzufahren.</w:t>
      </w:r>
    </w:p>
    <w:p w:rsidR="007B2238" w:rsidRPr="003561BD" w:rsidRDefault="007B2238" w:rsidP="006F676D">
      <w:pPr>
        <w:rPr>
          <w:rFonts w:ascii="Arial" w:hAnsi="Arial" w:cs="Arial"/>
        </w:rPr>
      </w:pPr>
    </w:p>
    <w:sectPr w:rsidR="007B2238" w:rsidRPr="003561B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3E2" w:rsidRDefault="009353E2" w:rsidP="009353E2">
      <w:pPr>
        <w:spacing w:after="0" w:line="240" w:lineRule="auto"/>
      </w:pPr>
      <w:r>
        <w:separator/>
      </w:r>
    </w:p>
  </w:endnote>
  <w:endnote w:type="continuationSeparator" w:id="0">
    <w:p w:rsidR="009353E2" w:rsidRDefault="009353E2" w:rsidP="0093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3E2" w:rsidRDefault="009353E2" w:rsidP="009353E2">
      <w:pPr>
        <w:spacing w:after="0" w:line="240" w:lineRule="auto"/>
      </w:pPr>
      <w:r>
        <w:separator/>
      </w:r>
    </w:p>
  </w:footnote>
  <w:footnote w:type="continuationSeparator" w:id="0">
    <w:p w:rsidR="009353E2" w:rsidRDefault="009353E2" w:rsidP="0093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E2" w:rsidRPr="00FC7ADA" w:rsidRDefault="009353E2" w:rsidP="009353E2">
    <w:pPr>
      <w:pStyle w:val="Kopfzeile"/>
      <w:pBdr>
        <w:bottom w:val="single" w:sz="4" w:space="1" w:color="auto"/>
      </w:pBdr>
      <w:ind w:right="-1"/>
      <w:rPr>
        <w:rFonts w:ascii="Arial" w:hAnsi="Arial" w:cs="Arial"/>
        <w:b/>
        <w:sz w:val="20"/>
      </w:rPr>
    </w:pPr>
    <w:r w:rsidRPr="00FC7ADA">
      <w:rPr>
        <w:rFonts w:ascii="Arial" w:hAnsi="Arial" w:cs="Arial"/>
        <w:sz w:val="20"/>
      </w:rPr>
      <w:t>Verkehrsverbund Rhein-Neckar GmbH</w:t>
    </w:r>
  </w:p>
  <w:p w:rsidR="009353E2" w:rsidRPr="00F80C38" w:rsidRDefault="009353E2" w:rsidP="009353E2">
    <w:pPr>
      <w:pStyle w:val="Kopfzeile"/>
      <w:ind w:right="-709"/>
      <w:rPr>
        <w:rFonts w:ascii="Arial" w:hAnsi="Arial" w:cs="Arial"/>
        <w:b/>
        <w:sz w:val="20"/>
      </w:rPr>
    </w:pPr>
    <w:r w:rsidRPr="006F2405">
      <w:rPr>
        <w:rFonts w:ascii="Arial" w:hAnsi="Arial" w:cs="Arial"/>
        <w:sz w:val="20"/>
      </w:rPr>
      <w:t xml:space="preserve">Vergabe </w:t>
    </w:r>
    <w:r>
      <w:rPr>
        <w:rFonts w:ascii="Arial" w:hAnsi="Arial" w:cs="Arial"/>
        <w:sz w:val="20"/>
      </w:rPr>
      <w:t>Linienbündel Bad Dürkheim</w:t>
    </w:r>
  </w:p>
  <w:p w:rsidR="009353E2" w:rsidRDefault="009353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BD"/>
    <w:rsid w:val="00105BB5"/>
    <w:rsid w:val="001A2743"/>
    <w:rsid w:val="00221020"/>
    <w:rsid w:val="002F4A1A"/>
    <w:rsid w:val="003561BD"/>
    <w:rsid w:val="004224F3"/>
    <w:rsid w:val="005B469B"/>
    <w:rsid w:val="006361DD"/>
    <w:rsid w:val="006F676D"/>
    <w:rsid w:val="007B2238"/>
    <w:rsid w:val="009353E2"/>
    <w:rsid w:val="009F57DC"/>
    <w:rsid w:val="00DE6667"/>
    <w:rsid w:val="00F2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9120"/>
  <w15:chartTrackingRefBased/>
  <w15:docId w15:val="{34808C13-D590-4BAC-BF23-E9970987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3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53E2"/>
  </w:style>
  <w:style w:type="paragraph" w:styleId="Fuzeile">
    <w:name w:val="footer"/>
    <w:basedOn w:val="Standard"/>
    <w:link w:val="FuzeileZchn"/>
    <w:uiPriority w:val="99"/>
    <w:unhideWhenUsed/>
    <w:rsid w:val="0093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5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2019-09-26T10:26:00Z</dcterms:created>
  <dcterms:modified xsi:type="dcterms:W3CDTF">2019-09-30T11:22:00Z</dcterms:modified>
</cp:coreProperties>
</file>